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20ED" w14:textId="77777777" w:rsidR="00E95B11" w:rsidRDefault="0067798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Biểu mẫu 05</w:t>
      </w:r>
    </w:p>
    <w:p w14:paraId="57F0D4CD" w14:textId="77777777" w:rsidR="00E95B11" w:rsidRDefault="00677983">
      <w:pPr>
        <w:spacing w:after="0" w:line="240" w:lineRule="auto"/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 Kèm theo Thông tư số 36/2017/TT-BGDĐT ngày 28 tháng12 năm 2017</w:t>
      </w:r>
    </w:p>
    <w:p w14:paraId="4D2098DC" w14:textId="77777777" w:rsidR="00E95B11" w:rsidRDefault="00677983">
      <w:pPr>
        <w:spacing w:after="0" w:line="240" w:lineRule="auto"/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 xml:space="preserve"> của Bộ Giáo dục và Đào tạo)</w:t>
      </w:r>
    </w:p>
    <w:p w14:paraId="76950856" w14:textId="77777777" w:rsidR="00E95B11" w:rsidRDefault="00E95B11">
      <w:pPr>
        <w:spacing w:after="0" w:line="240" w:lineRule="auto"/>
        <w:jc w:val="center"/>
        <w:rPr>
          <w:i/>
          <w:sz w:val="24"/>
          <w:szCs w:val="24"/>
          <w:lang w:val="nl-NL"/>
        </w:rPr>
      </w:pPr>
    </w:p>
    <w:p w14:paraId="4E6DB1F8" w14:textId="541A1847" w:rsidR="00E95B11" w:rsidRPr="00042BEB" w:rsidRDefault="00677983">
      <w:pPr>
        <w:spacing w:after="0" w:line="240" w:lineRule="auto"/>
        <w:rPr>
          <w:bCs/>
          <w:sz w:val="26"/>
          <w:szCs w:val="26"/>
          <w:lang w:val="nl-NL"/>
        </w:rPr>
      </w:pPr>
      <w:r w:rsidRPr="00042BEB">
        <w:rPr>
          <w:b/>
          <w:sz w:val="26"/>
          <w:szCs w:val="26"/>
          <w:lang w:val="nl-NL"/>
        </w:rPr>
        <w:t xml:space="preserve">   </w:t>
      </w:r>
      <w:r w:rsidRPr="00042BEB">
        <w:rPr>
          <w:bCs/>
          <w:sz w:val="26"/>
          <w:szCs w:val="26"/>
          <w:lang w:val="nl-NL"/>
        </w:rPr>
        <w:t>ỦY BAN NHÂN DÂN QUẬN 4</w:t>
      </w:r>
      <w:r w:rsidR="00042BEB">
        <w:rPr>
          <w:bCs/>
          <w:sz w:val="26"/>
          <w:szCs w:val="26"/>
          <w:lang w:val="nl-NL"/>
        </w:rPr>
        <w:tab/>
      </w:r>
    </w:p>
    <w:p w14:paraId="7BD0FE23" w14:textId="0AA42393" w:rsidR="00042BEB" w:rsidRPr="00042BEB" w:rsidRDefault="00042BEB">
      <w:pPr>
        <w:spacing w:after="0" w:line="240" w:lineRule="auto"/>
        <w:rPr>
          <w:b/>
          <w:sz w:val="26"/>
          <w:szCs w:val="26"/>
          <w:lang w:val="nl-NL"/>
        </w:rPr>
      </w:pPr>
      <w:r w:rsidRPr="00042BEB">
        <w:rPr>
          <w:b/>
          <w:sz w:val="26"/>
          <w:szCs w:val="26"/>
          <w:lang w:val="nl-NL"/>
        </w:rPr>
        <w:t xml:space="preserve">      </w:t>
      </w:r>
      <w:r w:rsidR="00677983" w:rsidRPr="00042BEB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 xml:space="preserve">  </w:t>
      </w:r>
      <w:r w:rsidR="00677983" w:rsidRPr="00042BEB">
        <w:rPr>
          <w:b/>
          <w:sz w:val="26"/>
          <w:szCs w:val="26"/>
          <w:lang w:val="nl-NL"/>
        </w:rPr>
        <w:t xml:space="preserve"> TRƯỜNG T</w:t>
      </w:r>
      <w:r w:rsidRPr="00042BEB">
        <w:rPr>
          <w:b/>
          <w:sz w:val="26"/>
          <w:szCs w:val="26"/>
          <w:lang w:val="nl-NL"/>
        </w:rPr>
        <w:t xml:space="preserve">IỂU HỌC </w:t>
      </w:r>
    </w:p>
    <w:p w14:paraId="61515221" w14:textId="42AEA6F7" w:rsidR="00E95B11" w:rsidRDefault="00042BEB">
      <w:pPr>
        <w:spacing w:after="0" w:line="240" w:lineRule="auto"/>
        <w:rPr>
          <w:b/>
          <w:sz w:val="26"/>
          <w:szCs w:val="26"/>
          <w:lang w:val="nl-NL"/>
        </w:rPr>
      </w:pPr>
      <w:r w:rsidRPr="00042BEB">
        <w:rPr>
          <w:b/>
          <w:sz w:val="26"/>
          <w:szCs w:val="26"/>
          <w:lang w:val="nl-NL"/>
        </w:rPr>
        <w:t xml:space="preserve">           </w:t>
      </w:r>
      <w:r>
        <w:rPr>
          <w:b/>
          <w:sz w:val="26"/>
          <w:szCs w:val="26"/>
          <w:lang w:val="nl-NL"/>
        </w:rPr>
        <w:t xml:space="preserve">  </w:t>
      </w:r>
      <w:r w:rsidRPr="00042BEB">
        <w:rPr>
          <w:b/>
          <w:sz w:val="26"/>
          <w:szCs w:val="26"/>
          <w:lang w:val="nl-NL"/>
        </w:rPr>
        <w:t xml:space="preserve"> </w:t>
      </w:r>
      <w:r w:rsidR="00677983" w:rsidRPr="00042BEB">
        <w:rPr>
          <w:b/>
          <w:sz w:val="26"/>
          <w:szCs w:val="26"/>
          <w:lang w:val="nl-NL"/>
        </w:rPr>
        <w:t>ĐINH BỘ LĨNH</w:t>
      </w:r>
    </w:p>
    <w:p w14:paraId="4FAABB14" w14:textId="77777777" w:rsidR="006F6883" w:rsidRPr="00042BEB" w:rsidRDefault="006F6883">
      <w:pPr>
        <w:spacing w:after="0" w:line="240" w:lineRule="auto"/>
        <w:rPr>
          <w:b/>
          <w:sz w:val="26"/>
          <w:szCs w:val="26"/>
          <w:lang w:val="nl-NL"/>
        </w:rPr>
      </w:pPr>
    </w:p>
    <w:p w14:paraId="07C8B06E" w14:textId="77777777" w:rsidR="00E95B11" w:rsidRDefault="00E95B11">
      <w:pPr>
        <w:spacing w:after="0" w:line="240" w:lineRule="auto"/>
        <w:jc w:val="center"/>
        <w:rPr>
          <w:i/>
          <w:sz w:val="16"/>
          <w:szCs w:val="16"/>
          <w:lang w:val="nl-NL"/>
        </w:rPr>
      </w:pPr>
    </w:p>
    <w:p w14:paraId="61C08B83" w14:textId="77777777" w:rsidR="00E95B11" w:rsidRDefault="00677983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14:paraId="32B500B9" w14:textId="77777777" w:rsidR="00E95B11" w:rsidRDefault="0067798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 kết chất lượng giáo dục của trường tiểu học</w:t>
      </w:r>
    </w:p>
    <w:p w14:paraId="64E994C4" w14:textId="082248AB" w:rsidR="00E95B11" w:rsidRDefault="00677983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</w:t>
      </w:r>
      <w:r>
        <w:rPr>
          <w:b/>
          <w:bCs/>
          <w:sz w:val="32"/>
          <w:szCs w:val="32"/>
        </w:rPr>
        <w:t>ăm học</w:t>
      </w:r>
      <w:r w:rsidR="00965604">
        <w:rPr>
          <w:b/>
          <w:bCs/>
          <w:sz w:val="32"/>
          <w:szCs w:val="32"/>
          <w:lang w:val="en-US"/>
        </w:rPr>
        <w:t>:</w:t>
      </w:r>
      <w:r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  <w:lang w:val="en-US"/>
        </w:rPr>
        <w:t>2</w:t>
      </w:r>
      <w:r w:rsidR="00965604">
        <w:rPr>
          <w:b/>
          <w:bCs/>
          <w:sz w:val="32"/>
          <w:szCs w:val="32"/>
          <w:lang w:val="en-US"/>
        </w:rPr>
        <w:t>3</w:t>
      </w:r>
      <w:r>
        <w:rPr>
          <w:b/>
          <w:bCs/>
          <w:sz w:val="32"/>
          <w:szCs w:val="32"/>
        </w:rPr>
        <w:t xml:space="preserve"> -</w:t>
      </w:r>
      <w:r w:rsidR="00042BEB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  <w:lang w:val="en-US"/>
        </w:rPr>
        <w:t>2</w:t>
      </w:r>
      <w:r w:rsidR="00965604">
        <w:rPr>
          <w:b/>
          <w:bCs/>
          <w:sz w:val="32"/>
          <w:szCs w:val="32"/>
          <w:lang w:val="en-US"/>
        </w:rPr>
        <w:t>4</w:t>
      </w:r>
    </w:p>
    <w:p w14:paraId="6FFD220E" w14:textId="77777777" w:rsidR="00E95B11" w:rsidRPr="00925FAB" w:rsidRDefault="00E95B11">
      <w:pPr>
        <w:spacing w:after="0" w:line="240" w:lineRule="auto"/>
        <w:jc w:val="center"/>
        <w:rPr>
          <w:sz w:val="12"/>
          <w:szCs w:val="12"/>
        </w:rPr>
      </w:pPr>
    </w:p>
    <w:tbl>
      <w:tblPr>
        <w:tblW w:w="51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8"/>
        <w:gridCol w:w="1596"/>
        <w:gridCol w:w="1596"/>
        <w:gridCol w:w="1020"/>
        <w:gridCol w:w="575"/>
        <w:gridCol w:w="1594"/>
        <w:gridCol w:w="1594"/>
        <w:gridCol w:w="189"/>
        <w:gridCol w:w="1371"/>
      </w:tblGrid>
      <w:tr w:rsidR="00E95B11" w14:paraId="50EDE9F6" w14:textId="77777777" w:rsidTr="00925FAB"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D1060C8" w14:textId="77777777" w:rsidR="00E95B11" w:rsidRPr="00042BEB" w:rsidRDefault="00677983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STT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85DAF7F" w14:textId="77777777" w:rsidR="00E95B11" w:rsidRPr="00042BEB" w:rsidRDefault="00677983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Nội dung</w:t>
            </w:r>
          </w:p>
        </w:tc>
        <w:tc>
          <w:tcPr>
            <w:tcW w:w="38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D2288FC" w14:textId="77777777" w:rsidR="00E95B11" w:rsidRPr="00042BEB" w:rsidRDefault="00677983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Chia theo khối lớp</w:t>
            </w:r>
          </w:p>
        </w:tc>
      </w:tr>
      <w:tr w:rsidR="00E95B11" w14:paraId="2FE225AF" w14:textId="77777777" w:rsidTr="00925FAB"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67F8" w14:textId="77777777" w:rsidR="00E95B11" w:rsidRPr="00042BEB" w:rsidRDefault="00E95B11">
            <w:pPr>
              <w:rPr>
                <w:b/>
                <w:bCs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7A9F" w14:textId="77777777" w:rsidR="00E95B11" w:rsidRPr="00042BEB" w:rsidRDefault="00E95B11">
            <w:pPr>
              <w:rPr>
                <w:b/>
                <w:bCs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C870452" w14:textId="77777777" w:rsidR="00E95B11" w:rsidRPr="00042BEB" w:rsidRDefault="00677983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042BEB">
              <w:rPr>
                <w:b/>
                <w:bCs/>
              </w:rPr>
              <w:t>Lớp</w:t>
            </w:r>
            <w:r w:rsidRPr="00042BEB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2BDA079" w14:textId="77777777" w:rsidR="00E95B11" w:rsidRPr="00042BEB" w:rsidRDefault="00677983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042BEB">
              <w:rPr>
                <w:b/>
                <w:bCs/>
              </w:rPr>
              <w:t>Lớp</w:t>
            </w:r>
            <w:r w:rsidRPr="00042BEB">
              <w:rPr>
                <w:b/>
                <w:bCs/>
                <w:lang w:val="en-US"/>
              </w:rPr>
              <w:t xml:space="preserve"> 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FC1FDE6" w14:textId="77777777" w:rsidR="00E95B11" w:rsidRPr="00042BEB" w:rsidRDefault="00677983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042BEB">
              <w:rPr>
                <w:b/>
                <w:bCs/>
              </w:rPr>
              <w:t>Lớp</w:t>
            </w:r>
            <w:r w:rsidRPr="00042BEB">
              <w:rPr>
                <w:b/>
                <w:bCs/>
                <w:lang w:val="en-US"/>
              </w:rPr>
              <w:t xml:space="preserve"> 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0364662" w14:textId="77777777" w:rsidR="00E95B11" w:rsidRPr="00042BEB" w:rsidRDefault="00677983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Lớp</w:t>
            </w:r>
            <w:r w:rsidRPr="00042BEB">
              <w:rPr>
                <w:b/>
                <w:bCs/>
                <w:lang w:val="en-US"/>
              </w:rPr>
              <w:t xml:space="preserve"> 4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D36F1AC" w14:textId="77777777" w:rsidR="00E95B11" w:rsidRPr="00042BEB" w:rsidRDefault="00677983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042BEB">
              <w:rPr>
                <w:b/>
                <w:bCs/>
              </w:rPr>
              <w:t>Lớp</w:t>
            </w:r>
            <w:r w:rsidRPr="00042BEB">
              <w:rPr>
                <w:b/>
                <w:bCs/>
                <w:lang w:val="en-US"/>
              </w:rPr>
              <w:t xml:space="preserve"> 5</w:t>
            </w:r>
          </w:p>
        </w:tc>
      </w:tr>
      <w:tr w:rsidR="00AE7D0E" w14:paraId="5DA5AEB8" w14:textId="77777777" w:rsidTr="00925FAB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1CC6805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BF3931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Điều kiện tuyển sinh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761FE4" w14:textId="1C07290F" w:rsidR="00AE7D0E" w:rsidRPr="00115BF7" w:rsidRDefault="00AE7D0E" w:rsidP="00AE7D0E">
            <w:pPr>
              <w:spacing w:after="0" w:line="240" w:lineRule="auto"/>
              <w:ind w:left="110" w:right="120"/>
              <w:jc w:val="center"/>
              <w:rPr>
                <w:color w:val="000000" w:themeColor="text1"/>
                <w:szCs w:val="28"/>
                <w:lang w:val="en-US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 Trẻ sinh năm 2017.</w:t>
            </w:r>
          </w:p>
          <w:p w14:paraId="50B264F7" w14:textId="344ED091" w:rsidR="00AE7D0E" w:rsidRPr="00115BF7" w:rsidRDefault="00AE7D0E" w:rsidP="00AE7D0E">
            <w:pPr>
              <w:spacing w:after="0" w:line="240" w:lineRule="auto"/>
              <w:ind w:left="110" w:right="12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Cư ngụ tại 15, 16 - Q4.</w:t>
            </w:r>
          </w:p>
          <w:p w14:paraId="66D82A39" w14:textId="4497DE36" w:rsidR="00AE7D0E" w:rsidRPr="00115BF7" w:rsidRDefault="00AE7D0E" w:rsidP="00AE7D0E">
            <w:pPr>
              <w:spacing w:after="0" w:line="240" w:lineRule="auto"/>
              <w:ind w:left="110" w:right="12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Có giấy báo nhập học lớp 1 tại trường.</w:t>
            </w:r>
          </w:p>
          <w:p w14:paraId="53B43663" w14:textId="6EC69B0F" w:rsidR="00AE7D0E" w:rsidRPr="00115BF7" w:rsidRDefault="00AE7D0E" w:rsidP="00AE7D0E">
            <w:pPr>
              <w:spacing w:after="0" w:line="240" w:lineRule="auto"/>
              <w:ind w:left="110" w:right="12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 xml:space="preserve">- Tổng số: học sinh </w:t>
            </w:r>
            <w:r w:rsidRPr="00115BF7">
              <w:rPr>
                <w:b/>
                <w:bCs/>
                <w:color w:val="000000" w:themeColor="text1"/>
                <w:szCs w:val="28"/>
                <w:lang w:val="nl-NL"/>
              </w:rPr>
              <w:t>113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73887C" w14:textId="77777777" w:rsidR="00AE7D0E" w:rsidRPr="00115BF7" w:rsidRDefault="00AE7D0E" w:rsidP="00AE7D0E">
            <w:pPr>
              <w:spacing w:after="0" w:line="240" w:lineRule="auto"/>
              <w:ind w:left="130"/>
              <w:jc w:val="center"/>
              <w:rPr>
                <w:color w:val="000000" w:themeColor="text1"/>
                <w:szCs w:val="28"/>
                <w:lang w:val="en-US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 Trẻ sinh năm 201</w:t>
            </w:r>
            <w:r w:rsidRPr="00115BF7">
              <w:rPr>
                <w:color w:val="000000" w:themeColor="text1"/>
                <w:szCs w:val="28"/>
                <w:lang w:val="en-US"/>
              </w:rPr>
              <w:t>4</w:t>
            </w:r>
            <w:r w:rsidRPr="00115BF7">
              <w:rPr>
                <w:color w:val="000000" w:themeColor="text1"/>
                <w:szCs w:val="28"/>
                <w:lang w:val="nl-NL"/>
              </w:rPr>
              <w:t>, 201</w:t>
            </w:r>
            <w:r w:rsidRPr="00115BF7">
              <w:rPr>
                <w:color w:val="000000" w:themeColor="text1"/>
                <w:szCs w:val="28"/>
                <w:lang w:val="en-US"/>
              </w:rPr>
              <w:t>5</w:t>
            </w:r>
            <w:r w:rsidRPr="00115BF7">
              <w:rPr>
                <w:color w:val="000000" w:themeColor="text1"/>
                <w:szCs w:val="28"/>
                <w:lang w:val="nl-NL"/>
              </w:rPr>
              <w:t>, 201</w:t>
            </w:r>
            <w:r w:rsidRPr="00115BF7">
              <w:rPr>
                <w:color w:val="000000" w:themeColor="text1"/>
                <w:szCs w:val="28"/>
                <w:lang w:val="en-US"/>
              </w:rPr>
              <w:t>6</w:t>
            </w:r>
          </w:p>
          <w:p w14:paraId="7B47EC63" w14:textId="1B5A36CF" w:rsidR="00AE7D0E" w:rsidRPr="00115BF7" w:rsidRDefault="00AE7D0E" w:rsidP="00AE7D0E">
            <w:pPr>
              <w:spacing w:after="0" w:line="240" w:lineRule="auto"/>
              <w:ind w:left="13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Cư ngụ tại 15, 16 - Q4.</w:t>
            </w:r>
          </w:p>
          <w:p w14:paraId="7ADCD61D" w14:textId="11348819" w:rsidR="00AE7D0E" w:rsidRPr="00115BF7" w:rsidRDefault="00AE7D0E" w:rsidP="00AE7D0E">
            <w:pPr>
              <w:spacing w:after="0" w:line="240" w:lineRule="auto"/>
              <w:ind w:left="13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Đã HTCT lớp 1.</w:t>
            </w:r>
          </w:p>
          <w:p w14:paraId="7B5EBE3E" w14:textId="52C22FC8" w:rsidR="00AE7D0E" w:rsidRPr="00115BF7" w:rsidRDefault="00AE7D0E" w:rsidP="00AE7D0E">
            <w:pPr>
              <w:spacing w:after="0" w:line="240" w:lineRule="auto"/>
              <w:ind w:left="13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 xml:space="preserve">- Tổng số: học sinh </w:t>
            </w:r>
            <w:r w:rsidRPr="00115BF7">
              <w:rPr>
                <w:b/>
                <w:bCs/>
                <w:color w:val="000000" w:themeColor="text1"/>
                <w:szCs w:val="28"/>
                <w:lang w:val="nl-NL"/>
              </w:rPr>
              <w:t>106</w:t>
            </w:r>
            <w:r w:rsidRPr="00115BF7">
              <w:rPr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2F92CE" w14:textId="77777777" w:rsidR="00AE7D0E" w:rsidRPr="00115BF7" w:rsidRDefault="00AE7D0E" w:rsidP="00AE7D0E">
            <w:pPr>
              <w:spacing w:after="0" w:line="240" w:lineRule="auto"/>
              <w:ind w:left="60" w:right="70"/>
              <w:jc w:val="center"/>
              <w:rPr>
                <w:color w:val="000000" w:themeColor="text1"/>
                <w:szCs w:val="28"/>
                <w:lang w:val="en-US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 Trẻ sinh năm 201</w:t>
            </w:r>
            <w:r w:rsidRPr="00115BF7">
              <w:rPr>
                <w:color w:val="000000" w:themeColor="text1"/>
                <w:szCs w:val="28"/>
                <w:lang w:val="en-US"/>
              </w:rPr>
              <w:t>3</w:t>
            </w:r>
            <w:r w:rsidRPr="00115BF7">
              <w:rPr>
                <w:color w:val="000000" w:themeColor="text1"/>
                <w:szCs w:val="28"/>
                <w:lang w:val="nl-NL"/>
              </w:rPr>
              <w:t>, 201</w:t>
            </w:r>
            <w:r w:rsidRPr="00115BF7">
              <w:rPr>
                <w:color w:val="000000" w:themeColor="text1"/>
                <w:szCs w:val="28"/>
                <w:lang w:val="en-US"/>
              </w:rPr>
              <w:t>4</w:t>
            </w:r>
            <w:r w:rsidRPr="00115BF7">
              <w:rPr>
                <w:color w:val="000000" w:themeColor="text1"/>
                <w:szCs w:val="28"/>
                <w:lang w:val="nl-NL"/>
              </w:rPr>
              <w:t>, 201</w:t>
            </w:r>
            <w:r w:rsidRPr="00115BF7">
              <w:rPr>
                <w:color w:val="000000" w:themeColor="text1"/>
                <w:szCs w:val="28"/>
                <w:lang w:val="en-US"/>
              </w:rPr>
              <w:t>5</w:t>
            </w:r>
          </w:p>
          <w:p w14:paraId="521F9019" w14:textId="6E05880C" w:rsidR="00AE7D0E" w:rsidRPr="00115BF7" w:rsidRDefault="00AE7D0E" w:rsidP="00AE7D0E">
            <w:pPr>
              <w:spacing w:after="0" w:line="240" w:lineRule="auto"/>
              <w:ind w:left="60" w:right="7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Cư ngụ tại P15, 16 - Q4.</w:t>
            </w:r>
          </w:p>
          <w:p w14:paraId="5B2AC44C" w14:textId="120024AF" w:rsidR="00AE7D0E" w:rsidRPr="00115BF7" w:rsidRDefault="00AE7D0E" w:rsidP="00AE7D0E">
            <w:pPr>
              <w:spacing w:after="0" w:line="240" w:lineRule="auto"/>
              <w:ind w:left="60" w:right="7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Đã HTCT lớp 2</w:t>
            </w:r>
          </w:p>
          <w:p w14:paraId="27879193" w14:textId="77777777" w:rsidR="00AE7D0E" w:rsidRPr="00115BF7" w:rsidRDefault="00AE7D0E" w:rsidP="00AE7D0E">
            <w:pPr>
              <w:spacing w:after="0" w:line="240" w:lineRule="auto"/>
              <w:ind w:left="60" w:right="7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 xml:space="preserve">- Tổng số: học sinh </w:t>
            </w:r>
          </w:p>
          <w:p w14:paraId="27217310" w14:textId="6FDA5F51" w:rsidR="00AE7D0E" w:rsidRPr="00115BF7" w:rsidRDefault="00AE7D0E" w:rsidP="00AE7D0E">
            <w:pPr>
              <w:spacing w:after="0" w:line="240" w:lineRule="auto"/>
              <w:ind w:left="60" w:right="70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b/>
                <w:bCs/>
                <w:color w:val="000000" w:themeColor="text1"/>
                <w:szCs w:val="28"/>
                <w:lang w:val="nl-NL"/>
              </w:rPr>
              <w:t>77</w:t>
            </w:r>
            <w:r w:rsidRPr="00115BF7">
              <w:rPr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E7EB83" w14:textId="77777777" w:rsidR="00AE7D0E" w:rsidRPr="00115BF7" w:rsidRDefault="00AE7D0E" w:rsidP="00AE7D0E">
            <w:pPr>
              <w:spacing w:after="0" w:line="240" w:lineRule="auto"/>
              <w:ind w:left="90" w:right="41"/>
              <w:jc w:val="center"/>
              <w:rPr>
                <w:color w:val="000000" w:themeColor="text1"/>
                <w:szCs w:val="28"/>
                <w:lang w:val="en-US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 Trẻ sinh năm 201</w:t>
            </w:r>
            <w:r w:rsidRPr="00115BF7">
              <w:rPr>
                <w:color w:val="000000" w:themeColor="text1"/>
                <w:szCs w:val="28"/>
                <w:lang w:val="en-US"/>
              </w:rPr>
              <w:t>2</w:t>
            </w:r>
            <w:r w:rsidRPr="00115BF7">
              <w:rPr>
                <w:color w:val="000000" w:themeColor="text1"/>
                <w:szCs w:val="28"/>
                <w:lang w:val="nl-NL"/>
              </w:rPr>
              <w:t>, 201</w:t>
            </w:r>
            <w:r w:rsidRPr="00115BF7">
              <w:rPr>
                <w:color w:val="000000" w:themeColor="text1"/>
                <w:szCs w:val="28"/>
                <w:lang w:val="en-US"/>
              </w:rPr>
              <w:t>3</w:t>
            </w:r>
            <w:r w:rsidRPr="00115BF7">
              <w:rPr>
                <w:color w:val="000000" w:themeColor="text1"/>
                <w:szCs w:val="28"/>
                <w:lang w:val="nl-NL"/>
              </w:rPr>
              <w:t>, 201</w:t>
            </w:r>
            <w:r w:rsidRPr="00115BF7">
              <w:rPr>
                <w:color w:val="000000" w:themeColor="text1"/>
                <w:szCs w:val="28"/>
                <w:lang w:val="en-US"/>
              </w:rPr>
              <w:t>4</w:t>
            </w:r>
          </w:p>
          <w:p w14:paraId="1F42B81D" w14:textId="367D0F8D" w:rsidR="00AE7D0E" w:rsidRPr="00115BF7" w:rsidRDefault="00AE7D0E" w:rsidP="00AE7D0E">
            <w:pPr>
              <w:spacing w:after="0" w:line="240" w:lineRule="auto"/>
              <w:ind w:left="90" w:right="41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Cư ngụ tại P15, 16 - Q4.</w:t>
            </w:r>
          </w:p>
          <w:p w14:paraId="64B272D2" w14:textId="741502A2" w:rsidR="00AE7D0E" w:rsidRPr="00115BF7" w:rsidRDefault="00AE7D0E" w:rsidP="00AE7D0E">
            <w:pPr>
              <w:spacing w:after="0" w:line="240" w:lineRule="auto"/>
              <w:ind w:left="90" w:right="41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Đã HTCT lớp 3.</w:t>
            </w:r>
          </w:p>
          <w:p w14:paraId="26D90D27" w14:textId="77777777" w:rsidR="00AE7D0E" w:rsidRPr="00115BF7" w:rsidRDefault="00AE7D0E" w:rsidP="00AE7D0E">
            <w:pPr>
              <w:spacing w:after="0" w:line="240" w:lineRule="auto"/>
              <w:ind w:left="90" w:right="41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 xml:space="preserve">- Tổng số: học sinh </w:t>
            </w:r>
          </w:p>
          <w:p w14:paraId="01802E29" w14:textId="2755EFB0" w:rsidR="00AE7D0E" w:rsidRPr="00115BF7" w:rsidRDefault="00AE7D0E" w:rsidP="00AE7D0E">
            <w:pPr>
              <w:spacing w:after="0" w:line="240" w:lineRule="auto"/>
              <w:ind w:left="90" w:right="41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b/>
                <w:bCs/>
                <w:color w:val="000000" w:themeColor="text1"/>
                <w:szCs w:val="28"/>
                <w:lang w:val="nl-NL"/>
              </w:rPr>
              <w:t>100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ADD152" w14:textId="77777777" w:rsidR="00AE7D0E" w:rsidRPr="00115BF7" w:rsidRDefault="00AE7D0E" w:rsidP="00AE7D0E">
            <w:pPr>
              <w:spacing w:after="0" w:line="240" w:lineRule="auto"/>
              <w:ind w:left="92" w:right="80" w:firstLine="18"/>
              <w:jc w:val="center"/>
              <w:rPr>
                <w:color w:val="000000" w:themeColor="text1"/>
                <w:szCs w:val="28"/>
                <w:lang w:val="en-US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 Trẻ sinh năm 201</w:t>
            </w:r>
            <w:r w:rsidRPr="00115BF7">
              <w:rPr>
                <w:color w:val="000000" w:themeColor="text1"/>
                <w:szCs w:val="28"/>
                <w:lang w:val="en-US"/>
              </w:rPr>
              <w:t>1</w:t>
            </w:r>
            <w:r w:rsidRPr="00115BF7">
              <w:rPr>
                <w:color w:val="000000" w:themeColor="text1"/>
                <w:szCs w:val="28"/>
                <w:lang w:val="nl-NL"/>
              </w:rPr>
              <w:t>, 201</w:t>
            </w:r>
            <w:r w:rsidRPr="00115BF7">
              <w:rPr>
                <w:color w:val="000000" w:themeColor="text1"/>
                <w:szCs w:val="28"/>
                <w:lang w:val="en-US"/>
              </w:rPr>
              <w:t>2</w:t>
            </w:r>
            <w:r w:rsidRPr="00115BF7">
              <w:rPr>
                <w:color w:val="000000" w:themeColor="text1"/>
                <w:szCs w:val="28"/>
                <w:lang w:val="nl-NL"/>
              </w:rPr>
              <w:t>, 201</w:t>
            </w:r>
            <w:r w:rsidRPr="00115BF7">
              <w:rPr>
                <w:color w:val="000000" w:themeColor="text1"/>
                <w:szCs w:val="28"/>
                <w:lang w:val="en-US"/>
              </w:rPr>
              <w:t>3</w:t>
            </w:r>
          </w:p>
          <w:p w14:paraId="7743F2E1" w14:textId="02662246" w:rsidR="00AE7D0E" w:rsidRPr="00115BF7" w:rsidRDefault="00AE7D0E" w:rsidP="00AE7D0E">
            <w:pPr>
              <w:spacing w:after="0" w:line="240" w:lineRule="auto"/>
              <w:ind w:left="92" w:right="80" w:firstLine="18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Cư ngụ tại P15, 16 - Q4.</w:t>
            </w:r>
          </w:p>
          <w:p w14:paraId="6C8A098C" w14:textId="4579B2DF" w:rsidR="00AE7D0E" w:rsidRPr="00115BF7" w:rsidRDefault="00AE7D0E" w:rsidP="00AE7D0E">
            <w:pPr>
              <w:spacing w:after="0" w:line="240" w:lineRule="auto"/>
              <w:ind w:left="92" w:right="80" w:firstLine="18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>- Đã HTCT lớp 4.</w:t>
            </w:r>
          </w:p>
          <w:p w14:paraId="6C9650C6" w14:textId="3995D84D" w:rsidR="00AE7D0E" w:rsidRPr="00115BF7" w:rsidRDefault="00AE7D0E" w:rsidP="00AE7D0E">
            <w:pPr>
              <w:spacing w:after="0" w:line="240" w:lineRule="auto"/>
              <w:ind w:left="92" w:right="80" w:firstLine="18"/>
              <w:jc w:val="center"/>
              <w:rPr>
                <w:color w:val="000000" w:themeColor="text1"/>
                <w:szCs w:val="28"/>
                <w:lang w:val="nl-NL"/>
              </w:rPr>
            </w:pPr>
            <w:r w:rsidRPr="00115BF7">
              <w:rPr>
                <w:color w:val="000000" w:themeColor="text1"/>
                <w:szCs w:val="28"/>
                <w:lang w:val="nl-NL"/>
              </w:rPr>
              <w:t xml:space="preserve">- Tổng số: học sinh </w:t>
            </w:r>
            <w:r w:rsidRPr="00115BF7">
              <w:rPr>
                <w:b/>
                <w:bCs/>
                <w:color w:val="000000" w:themeColor="text1"/>
                <w:szCs w:val="28"/>
                <w:lang w:val="nl-NL"/>
              </w:rPr>
              <w:t>148</w:t>
            </w:r>
          </w:p>
        </w:tc>
      </w:tr>
      <w:tr w:rsidR="00AE7D0E" w14:paraId="4005ABEB" w14:textId="77777777" w:rsidTr="00925FAB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82CAD2C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II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4FC5324" w14:textId="77777777" w:rsidR="00AE7D0E" w:rsidRPr="00042BEB" w:rsidRDefault="00AE7D0E" w:rsidP="00AE7D0E">
            <w:pPr>
              <w:spacing w:before="120"/>
              <w:ind w:left="90" w:right="5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Chương trình giáo dục mà cơ sở giáo dục thực hiện</w:t>
            </w:r>
          </w:p>
        </w:tc>
        <w:tc>
          <w:tcPr>
            <w:tcW w:w="38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1DFD67" w14:textId="4AFC6B44" w:rsidR="00AE7D0E" w:rsidRDefault="00AE7D0E" w:rsidP="00AE7D0E">
            <w:pPr>
              <w:spacing w:after="120" w:line="240" w:lineRule="auto"/>
              <w:ind w:left="11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</w:t>
            </w:r>
            <w:r>
              <w:rPr>
                <w:szCs w:val="28"/>
                <w:lang w:val="en-US"/>
              </w:rPr>
              <w:t xml:space="preserve">- </w:t>
            </w:r>
            <w:proofErr w:type="spellStart"/>
            <w:r>
              <w:rPr>
                <w:szCs w:val="28"/>
                <w:lang w:val="en-US"/>
              </w:rPr>
              <w:t>Lớp</w:t>
            </w:r>
            <w:proofErr w:type="spellEnd"/>
            <w:r>
              <w:rPr>
                <w:szCs w:val="28"/>
                <w:lang w:val="en-US"/>
              </w:rPr>
              <w:t xml:space="preserve"> 1, 2, 3, 4: </w:t>
            </w:r>
            <w:proofErr w:type="spellStart"/>
            <w:r>
              <w:rPr>
                <w:szCs w:val="28"/>
                <w:lang w:val="en-US"/>
              </w:rPr>
              <w:t>Dạy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theo</w:t>
            </w:r>
            <w:proofErr w:type="spellEnd"/>
            <w:r>
              <w:rPr>
                <w:szCs w:val="28"/>
                <w:lang w:val="en-US"/>
              </w:rPr>
              <w:t xml:space="preserve"> CT GDPT 2018.</w:t>
            </w:r>
          </w:p>
          <w:p w14:paraId="174D6028" w14:textId="77777777" w:rsidR="00AE7D0E" w:rsidRDefault="00AE7D0E" w:rsidP="00AE7D0E">
            <w:pPr>
              <w:spacing w:after="120" w:line="240" w:lineRule="auto"/>
              <w:ind w:left="11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 xml:space="preserve"> 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Lớp</w:t>
            </w:r>
            <w:proofErr w:type="spellEnd"/>
            <w:r>
              <w:rPr>
                <w:szCs w:val="28"/>
                <w:lang w:val="en-US"/>
              </w:rPr>
              <w:t xml:space="preserve"> 5:</w:t>
            </w:r>
            <w:r>
              <w:rPr>
                <w:szCs w:val="28"/>
              </w:rPr>
              <w:t xml:space="preserve"> Tổ chức giảng dạy theo chương trình 165 tuần và phân chia thời khóa biểu phù hợp với đặc trưng của nhà trường.</w:t>
            </w:r>
          </w:p>
          <w:p w14:paraId="278F503B" w14:textId="732F92C3" w:rsidR="00AE7D0E" w:rsidRPr="002F0D1F" w:rsidRDefault="00AE7D0E" w:rsidP="00AE7D0E">
            <w:pPr>
              <w:spacing w:after="120" w:line="240" w:lineRule="auto"/>
              <w:ind w:left="110"/>
              <w:rPr>
                <w:lang w:val="en-US"/>
              </w:rPr>
            </w:pPr>
            <w:r>
              <w:rPr>
                <w:szCs w:val="28"/>
                <w:lang w:val="en-US"/>
              </w:rPr>
              <w:t xml:space="preserve">   (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kèm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Phụ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lục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1.3 -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Chương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trình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giáo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dục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ban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hành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kèm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theo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Kế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hoạch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số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177/KH-ĐBL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ngày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30/8/2023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về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Kế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</w:t>
            </w:r>
            <w:r w:rsidRPr="002F0D1F">
              <w:rPr>
                <w:i/>
                <w:iCs/>
                <w:szCs w:val="28"/>
                <w:lang w:val="en-US"/>
              </w:rPr>
              <w:t xml:space="preserve">GD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nhà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trường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năm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học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2023-2024)</w:t>
            </w:r>
          </w:p>
        </w:tc>
      </w:tr>
      <w:tr w:rsidR="00AE7D0E" w14:paraId="44B59BCD" w14:textId="77777777" w:rsidTr="00925FAB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4A130F6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III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6E017FF" w14:textId="77777777" w:rsidR="00AE7D0E" w:rsidRPr="00042BEB" w:rsidRDefault="00AE7D0E" w:rsidP="00AE7D0E">
            <w:pPr>
              <w:spacing w:before="120"/>
              <w:ind w:left="90" w:right="5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Yêu cầu về phối hợp giữa cơ sở giáo dục và gia đình. Yêu cầu về thái độ học tập của học sinh</w:t>
            </w:r>
          </w:p>
        </w:tc>
        <w:tc>
          <w:tcPr>
            <w:tcW w:w="38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05682D" w14:textId="77777777" w:rsidR="00AE7D0E" w:rsidRDefault="00AE7D0E" w:rsidP="00AE7D0E">
            <w:pPr>
              <w:jc w:val="both"/>
              <w:rPr>
                <w:szCs w:val="28"/>
              </w:rPr>
            </w:pPr>
          </w:p>
          <w:p w14:paraId="307A7EAF" w14:textId="4830AA94" w:rsidR="00AE7D0E" w:rsidRPr="00E670E5" w:rsidRDefault="00AE7D0E" w:rsidP="00AE7D0E">
            <w:pPr>
              <w:ind w:left="110" w:right="70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- Giáo viên chủ nhiệm liên hệ chặt chẽ với CMHS để thông báo kết quả học tập và có kế hoạch phối hợp để giáo dục học sinh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thông</w:t>
            </w:r>
            <w:proofErr w:type="spellEnd"/>
            <w:r>
              <w:rPr>
                <w:szCs w:val="28"/>
                <w:lang w:val="en-US"/>
              </w:rPr>
              <w:t xml:space="preserve"> qua </w:t>
            </w:r>
            <w:proofErr w:type="spellStart"/>
            <w:r>
              <w:rPr>
                <w:szCs w:val="28"/>
                <w:lang w:val="en-US"/>
              </w:rPr>
              <w:t>các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buổi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họp</w:t>
            </w:r>
            <w:proofErr w:type="spellEnd"/>
            <w:r>
              <w:rPr>
                <w:szCs w:val="28"/>
                <w:lang w:val="en-US"/>
              </w:rPr>
              <w:t xml:space="preserve"> CMHS, </w:t>
            </w:r>
            <w:proofErr w:type="spellStart"/>
            <w:r>
              <w:rPr>
                <w:szCs w:val="28"/>
                <w:lang w:val="en-US"/>
              </w:rPr>
              <w:t>buổi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gặp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gỡ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trực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tiếp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với</w:t>
            </w:r>
            <w:proofErr w:type="spellEnd"/>
            <w:r>
              <w:rPr>
                <w:szCs w:val="28"/>
                <w:lang w:val="en-US"/>
              </w:rPr>
              <w:t xml:space="preserve"> CMHS </w:t>
            </w:r>
            <w:proofErr w:type="spellStart"/>
            <w:r>
              <w:rPr>
                <w:szCs w:val="28"/>
                <w:lang w:val="en-US"/>
              </w:rPr>
              <w:t>sau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giờ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dạy</w:t>
            </w:r>
            <w:proofErr w:type="spellEnd"/>
            <w:r>
              <w:rPr>
                <w:szCs w:val="28"/>
                <w:lang w:val="en-US"/>
              </w:rPr>
              <w:t xml:space="preserve">, qua </w:t>
            </w:r>
            <w:proofErr w:type="spellStart"/>
            <w:r>
              <w:rPr>
                <w:szCs w:val="28"/>
                <w:lang w:val="en-US"/>
              </w:rPr>
              <w:t>điện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thoại</w:t>
            </w:r>
            <w:proofErr w:type="spellEnd"/>
            <w:r>
              <w:rPr>
                <w:szCs w:val="28"/>
                <w:lang w:val="en-US"/>
              </w:rPr>
              <w:t>,…</w:t>
            </w:r>
          </w:p>
          <w:p w14:paraId="665ACE9F" w14:textId="5A746131" w:rsidR="00AE7D0E" w:rsidRDefault="00AE7D0E" w:rsidP="00AE7D0E">
            <w:pPr>
              <w:ind w:left="110" w:right="7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-</w:t>
            </w:r>
            <w:r>
              <w:rPr>
                <w:szCs w:val="28"/>
                <w:lang w:val="en-US"/>
              </w:rPr>
              <w:t xml:space="preserve"> H</w:t>
            </w:r>
            <w:r>
              <w:rPr>
                <w:szCs w:val="28"/>
              </w:rPr>
              <w:t xml:space="preserve">ọc sinh chấp hành tốt nội qui </w:t>
            </w:r>
            <w:proofErr w:type="spellStart"/>
            <w:r>
              <w:rPr>
                <w:szCs w:val="28"/>
                <w:lang w:val="en-US"/>
              </w:rPr>
              <w:t>lớp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và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nội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quy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của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nhà trường.</w:t>
            </w:r>
          </w:p>
        </w:tc>
      </w:tr>
      <w:tr w:rsidR="00AE7D0E" w14:paraId="4DA7719C" w14:textId="77777777" w:rsidTr="00925FAB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626F2D9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IV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3F2D79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 xml:space="preserve">Các hoạt động hỗ trợ </w:t>
            </w:r>
            <w:r w:rsidRPr="00042BEB">
              <w:rPr>
                <w:b/>
                <w:bCs/>
              </w:rPr>
              <w:lastRenderedPageBreak/>
              <w:t>học tập, sinh hoạt của học sinh ở cơ sở giáo dục</w:t>
            </w:r>
          </w:p>
        </w:tc>
        <w:tc>
          <w:tcPr>
            <w:tcW w:w="38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5F78C7" w14:textId="77777777" w:rsidR="009E18FA" w:rsidRDefault="00AE7D0E" w:rsidP="00AE7D0E">
            <w:pPr>
              <w:spacing w:before="120"/>
              <w:ind w:left="110" w:right="70" w:hanging="110"/>
              <w:jc w:val="both"/>
            </w:pPr>
            <w:r>
              <w:rPr>
                <w:b/>
                <w:szCs w:val="28"/>
                <w:lang w:val="nl-NL"/>
              </w:rPr>
              <w:lastRenderedPageBreak/>
              <w:t xml:space="preserve">     </w:t>
            </w:r>
            <w:r>
              <w:rPr>
                <w:szCs w:val="28"/>
                <w:lang w:val="nl-NL"/>
              </w:rPr>
              <w:t xml:space="preserve">Tăng cường các hoạt động ngoại khoá, các hoạt động giáo dục ngoài giờ lên lớp nhằm góp phần giáo dục toàn diện, tăng cường vốn </w:t>
            </w:r>
            <w:r>
              <w:rPr>
                <w:szCs w:val="28"/>
                <w:lang w:val="nl-NL"/>
              </w:rPr>
              <w:lastRenderedPageBreak/>
              <w:t>hiểu biết và kỹ năng sống cho các em</w:t>
            </w:r>
            <w:r>
              <w:t> </w:t>
            </w:r>
          </w:p>
          <w:p w14:paraId="55C04F1A" w14:textId="0F37578F" w:rsidR="00AE7D0E" w:rsidRDefault="009E18FA" w:rsidP="00AE7D0E">
            <w:pPr>
              <w:spacing w:before="120"/>
              <w:ind w:left="110" w:right="70" w:hanging="110"/>
              <w:jc w:val="both"/>
            </w:pPr>
            <w:r>
              <w:rPr>
                <w:lang w:val="en-US"/>
              </w:rPr>
              <w:t xml:space="preserve">  </w:t>
            </w:r>
            <w:r>
              <w:rPr>
                <w:szCs w:val="28"/>
                <w:lang w:val="en-US"/>
              </w:rPr>
              <w:t>(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kèm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Phụ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lục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1.3 -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Chương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trình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giáo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dục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ban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hành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kèm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theo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Kế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hoạch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số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177/KH-ĐBL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ngày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30/8/2023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về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Cs w:val="28"/>
                <w:lang w:val="en-US"/>
              </w:rPr>
              <w:t>Kế</w:t>
            </w:r>
            <w:proofErr w:type="spellEnd"/>
            <w:r>
              <w:rPr>
                <w:i/>
                <w:iCs/>
                <w:szCs w:val="28"/>
                <w:lang w:val="en-US"/>
              </w:rPr>
              <w:t xml:space="preserve"> </w:t>
            </w:r>
            <w:r w:rsidRPr="002F0D1F">
              <w:rPr>
                <w:i/>
                <w:iCs/>
                <w:szCs w:val="28"/>
                <w:lang w:val="en-US"/>
              </w:rPr>
              <w:t xml:space="preserve">GD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nhà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trường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năm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2F0D1F">
              <w:rPr>
                <w:i/>
                <w:iCs/>
                <w:szCs w:val="28"/>
                <w:lang w:val="en-US"/>
              </w:rPr>
              <w:t>học</w:t>
            </w:r>
            <w:proofErr w:type="spellEnd"/>
            <w:r w:rsidRPr="002F0D1F">
              <w:rPr>
                <w:i/>
                <w:iCs/>
                <w:szCs w:val="28"/>
                <w:lang w:val="en-US"/>
              </w:rPr>
              <w:t xml:space="preserve"> 2023-2024)</w:t>
            </w:r>
          </w:p>
        </w:tc>
      </w:tr>
      <w:tr w:rsidR="00AE7D0E" w14:paraId="5DDF9E48" w14:textId="77777777" w:rsidTr="00925FAB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BBE4D5B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lastRenderedPageBreak/>
              <w:t>V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EAA742D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Kết quả năng lực, phẩm chất, học tập, sức khỏe của học sinh dự kiến đạt được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37AD34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6EFC68F9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6454046D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3AC010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16E6DFF6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322A920C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319A3F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57F72C17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406359F4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7EB930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1E932E39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0F60F4A3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595BFF9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2CF2741F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6C5D99BB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</w:tr>
      <w:tr w:rsidR="00AE7D0E" w14:paraId="492E4E57" w14:textId="77777777" w:rsidTr="00925FAB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6C81A07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VI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59B71A2" w14:textId="77777777" w:rsidR="00AE7D0E" w:rsidRPr="00042BEB" w:rsidRDefault="00AE7D0E" w:rsidP="00AE7D0E">
            <w:pPr>
              <w:spacing w:before="120"/>
              <w:jc w:val="center"/>
              <w:rPr>
                <w:b/>
                <w:bCs/>
              </w:rPr>
            </w:pPr>
            <w:r w:rsidRPr="00042BEB">
              <w:rPr>
                <w:b/>
                <w:bCs/>
              </w:rPr>
              <w:t>Khả năng học tập tiếp tục của học sinh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632DB1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12DCB0FA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7E19D9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7BB2680E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4ED335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19093DF2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9A2E68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3FF2F5D1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CD28F1" w14:textId="77777777" w:rsidR="00AE7D0E" w:rsidRDefault="00AE7D0E" w:rsidP="00AE7D0E">
            <w:pPr>
              <w:jc w:val="center"/>
              <w:rPr>
                <w:szCs w:val="28"/>
                <w:lang w:val="nl-NL"/>
              </w:rPr>
            </w:pPr>
          </w:p>
          <w:p w14:paraId="67A89378" w14:textId="77777777" w:rsidR="00AE7D0E" w:rsidRDefault="00AE7D0E" w:rsidP="00AE7D0E">
            <w:pPr>
              <w:jc w:val="center"/>
            </w:pPr>
            <w:r>
              <w:rPr>
                <w:szCs w:val="28"/>
                <w:lang w:val="nl-NL"/>
              </w:rPr>
              <w:t>100%</w:t>
            </w:r>
          </w:p>
        </w:tc>
      </w:tr>
      <w:tr w:rsidR="00AE7D0E" w14:paraId="6B75E28E" w14:textId="77777777" w:rsidTr="00AE7D0E">
        <w:trPr>
          <w:gridBefore w:val="1"/>
          <w:wBefore w:w="3" w:type="pct"/>
        </w:trPr>
        <w:tc>
          <w:tcPr>
            <w:tcW w:w="240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04117" w14:textId="77777777" w:rsidR="00AE7D0E" w:rsidRDefault="00AE7D0E" w:rsidP="00AE7D0E">
            <w:pPr>
              <w:spacing w:before="120"/>
              <w:rPr>
                <w:lang w:val="en-US"/>
              </w:rPr>
            </w:pPr>
            <w:r>
              <w:t> </w:t>
            </w:r>
          </w:p>
          <w:p w14:paraId="234DCEE6" w14:textId="77777777" w:rsidR="00AE7D0E" w:rsidRDefault="00AE7D0E" w:rsidP="00AE7D0E">
            <w:pPr>
              <w:spacing w:before="120"/>
            </w:pPr>
            <w:r>
              <w:t> </w:t>
            </w:r>
          </w:p>
        </w:tc>
        <w:tc>
          <w:tcPr>
            <w:tcW w:w="259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07023A" w14:textId="77777777" w:rsidR="00AE7D0E" w:rsidRDefault="00AE7D0E" w:rsidP="00AE7D0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E449C4C" w14:textId="77777777" w:rsidR="00925FAB" w:rsidRPr="0055060A" w:rsidRDefault="00925FAB" w:rsidP="00AE7D0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8964E7F" w14:textId="32D973B3" w:rsidR="00AE7D0E" w:rsidRPr="0055060A" w:rsidRDefault="00AE7D0E" w:rsidP="00AE7D0E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5060A">
              <w:rPr>
                <w:i/>
                <w:iCs/>
              </w:rPr>
              <w:t xml:space="preserve">Quận 4, ngày </w:t>
            </w:r>
            <w:r>
              <w:rPr>
                <w:i/>
                <w:iCs/>
                <w:lang w:val="en-US"/>
              </w:rPr>
              <w:t>30</w:t>
            </w:r>
            <w:r w:rsidRPr="0055060A">
              <w:rPr>
                <w:i/>
                <w:iCs/>
              </w:rPr>
              <w:t xml:space="preserve"> tháng </w:t>
            </w:r>
            <w:r>
              <w:rPr>
                <w:i/>
                <w:iCs/>
                <w:lang w:val="en-US"/>
              </w:rPr>
              <w:t>8</w:t>
            </w:r>
            <w:r w:rsidRPr="0055060A">
              <w:rPr>
                <w:i/>
                <w:iCs/>
              </w:rPr>
              <w:t xml:space="preserve"> năm 202</w:t>
            </w:r>
            <w:r w:rsidRPr="0055060A">
              <w:rPr>
                <w:i/>
                <w:iCs/>
                <w:lang w:val="en-US"/>
              </w:rPr>
              <w:t>2</w:t>
            </w:r>
            <w:r w:rsidRPr="0055060A">
              <w:br/>
            </w:r>
            <w:r w:rsidRPr="0055060A">
              <w:rPr>
                <w:b/>
                <w:bCs/>
                <w:lang w:val="en-US"/>
              </w:rPr>
              <w:t>HIỆU TRƯỞNG</w:t>
            </w:r>
          </w:p>
          <w:p w14:paraId="074958AB" w14:textId="77777777" w:rsidR="00AE7D0E" w:rsidRPr="0055060A" w:rsidRDefault="00AE7D0E" w:rsidP="00AE7D0E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2C7A7A94" w14:textId="77777777" w:rsidR="00AE7D0E" w:rsidRPr="0055060A" w:rsidRDefault="00AE7D0E" w:rsidP="00AE7D0E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0557A130" w14:textId="77777777" w:rsidR="00AE7D0E" w:rsidRPr="0055060A" w:rsidRDefault="00AE7D0E" w:rsidP="00AE7D0E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666AF102" w14:textId="77777777" w:rsidR="00AE7D0E" w:rsidRPr="0055060A" w:rsidRDefault="00AE7D0E" w:rsidP="00AE7D0E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56ED5F82" w14:textId="45054F9A" w:rsidR="00AE7D0E" w:rsidRPr="0055060A" w:rsidRDefault="00AE7D0E" w:rsidP="00AE7D0E">
            <w:pPr>
              <w:spacing w:after="0" w:line="240" w:lineRule="auto"/>
              <w:jc w:val="center"/>
              <w:rPr>
                <w:b/>
                <w:bCs/>
              </w:rPr>
            </w:pPr>
            <w:r w:rsidRPr="0055060A">
              <w:rPr>
                <w:b/>
                <w:bCs/>
                <w:lang w:val="en-US"/>
              </w:rPr>
              <w:t xml:space="preserve">Lê </w:t>
            </w:r>
            <w:r>
              <w:rPr>
                <w:b/>
                <w:bCs/>
                <w:lang w:val="en-US"/>
              </w:rPr>
              <w:t xml:space="preserve">Ngọc Phong </w:t>
            </w:r>
            <w:r w:rsidRPr="0055060A">
              <w:rPr>
                <w:b/>
                <w:bCs/>
              </w:rPr>
              <w:br/>
            </w:r>
          </w:p>
        </w:tc>
      </w:tr>
    </w:tbl>
    <w:p w14:paraId="248143BE" w14:textId="77777777" w:rsidR="00E95B11" w:rsidRDefault="00677983">
      <w:pPr>
        <w:spacing w:after="0" w:line="240" w:lineRule="auto"/>
        <w:rPr>
          <w:b/>
          <w:lang w:val="nl-NL"/>
        </w:rPr>
      </w:pPr>
      <w:r>
        <w:t> </w:t>
      </w:r>
    </w:p>
    <w:p w14:paraId="0E10A811" w14:textId="77777777" w:rsidR="00E95B11" w:rsidRDefault="00E95B11">
      <w:pPr>
        <w:jc w:val="center"/>
        <w:rPr>
          <w:b/>
          <w:lang w:val="nl-NL"/>
        </w:rPr>
      </w:pPr>
    </w:p>
    <w:p w14:paraId="300C5810" w14:textId="77777777" w:rsidR="00E95B11" w:rsidRDefault="00E95B11">
      <w:pPr>
        <w:jc w:val="center"/>
        <w:rPr>
          <w:b/>
          <w:lang w:val="nl-NL"/>
        </w:rPr>
      </w:pPr>
    </w:p>
    <w:p w14:paraId="649B2704" w14:textId="77777777" w:rsidR="00E95B11" w:rsidRDefault="00E95B11">
      <w:pPr>
        <w:jc w:val="center"/>
        <w:rPr>
          <w:b/>
          <w:lang w:val="nl-NL"/>
        </w:rPr>
      </w:pPr>
    </w:p>
    <w:p w14:paraId="2F34B00D" w14:textId="77777777" w:rsidR="00E95B11" w:rsidRDefault="00E95B11">
      <w:pPr>
        <w:jc w:val="center"/>
        <w:rPr>
          <w:b/>
          <w:lang w:val="nl-NL"/>
        </w:rPr>
      </w:pPr>
    </w:p>
    <w:p w14:paraId="1352B645" w14:textId="77777777" w:rsidR="00E95B11" w:rsidRDefault="00E95B11">
      <w:pPr>
        <w:jc w:val="center"/>
        <w:rPr>
          <w:b/>
          <w:lang w:val="nl-NL"/>
        </w:rPr>
      </w:pPr>
    </w:p>
    <w:p w14:paraId="67273CD8" w14:textId="77777777" w:rsidR="00E95B11" w:rsidRDefault="00E95B11">
      <w:pPr>
        <w:jc w:val="center"/>
        <w:rPr>
          <w:b/>
          <w:lang w:val="nl-NL"/>
        </w:rPr>
      </w:pPr>
    </w:p>
    <w:p w14:paraId="67562B1E" w14:textId="77777777" w:rsidR="00E95B11" w:rsidRDefault="00E95B11">
      <w:pPr>
        <w:jc w:val="center"/>
        <w:rPr>
          <w:b/>
          <w:lang w:val="nl-NL"/>
        </w:rPr>
      </w:pPr>
    </w:p>
    <w:p w14:paraId="6FC11961" w14:textId="77777777" w:rsidR="00E95B11" w:rsidRDefault="00E95B11">
      <w:pPr>
        <w:jc w:val="center"/>
        <w:rPr>
          <w:b/>
          <w:lang w:val="nl-NL"/>
        </w:rPr>
      </w:pPr>
    </w:p>
    <w:p w14:paraId="5DF78543" w14:textId="77777777" w:rsidR="00E95B11" w:rsidRDefault="00E95B11">
      <w:pPr>
        <w:jc w:val="center"/>
        <w:rPr>
          <w:b/>
          <w:lang w:val="nl-NL"/>
        </w:rPr>
      </w:pPr>
    </w:p>
    <w:p w14:paraId="7BC0523F" w14:textId="77777777" w:rsidR="00E95B11" w:rsidRDefault="00E95B11">
      <w:pPr>
        <w:jc w:val="center"/>
        <w:rPr>
          <w:b/>
          <w:lang w:val="nl-NL"/>
        </w:rPr>
      </w:pPr>
    </w:p>
    <w:p w14:paraId="1C204535" w14:textId="77777777" w:rsidR="00E95B11" w:rsidRDefault="00E95B11">
      <w:pPr>
        <w:jc w:val="center"/>
        <w:rPr>
          <w:b/>
          <w:lang w:val="nl-NL"/>
        </w:rPr>
      </w:pPr>
    </w:p>
    <w:sectPr w:rsidR="00E95B11">
      <w:pgSz w:w="11906" w:h="16838"/>
      <w:pgMar w:top="79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CCD4" w14:textId="77777777" w:rsidR="007E43F2" w:rsidRDefault="007E43F2">
      <w:pPr>
        <w:spacing w:line="240" w:lineRule="auto"/>
      </w:pPr>
      <w:r>
        <w:separator/>
      </w:r>
    </w:p>
  </w:endnote>
  <w:endnote w:type="continuationSeparator" w:id="0">
    <w:p w14:paraId="3ABA9BC5" w14:textId="77777777" w:rsidR="007E43F2" w:rsidRDefault="007E4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59E5" w14:textId="77777777" w:rsidR="007E43F2" w:rsidRDefault="007E43F2">
      <w:pPr>
        <w:spacing w:after="0"/>
      </w:pPr>
      <w:r>
        <w:separator/>
      </w:r>
    </w:p>
  </w:footnote>
  <w:footnote w:type="continuationSeparator" w:id="0">
    <w:p w14:paraId="4E0B2548" w14:textId="77777777" w:rsidR="007E43F2" w:rsidRDefault="007E43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9F2"/>
    <w:rsid w:val="00013FA5"/>
    <w:rsid w:val="00023A70"/>
    <w:rsid w:val="0003174E"/>
    <w:rsid w:val="00042BEB"/>
    <w:rsid w:val="00056C1B"/>
    <w:rsid w:val="000640C7"/>
    <w:rsid w:val="000930F2"/>
    <w:rsid w:val="000A6083"/>
    <w:rsid w:val="000B19F2"/>
    <w:rsid w:val="000B1E7C"/>
    <w:rsid w:val="000E029E"/>
    <w:rsid w:val="000E4FEB"/>
    <w:rsid w:val="00103D2F"/>
    <w:rsid w:val="001071F7"/>
    <w:rsid w:val="00113ACA"/>
    <w:rsid w:val="00115BF7"/>
    <w:rsid w:val="001206CA"/>
    <w:rsid w:val="00132932"/>
    <w:rsid w:val="001409B5"/>
    <w:rsid w:val="0014408E"/>
    <w:rsid w:val="00160A55"/>
    <w:rsid w:val="00161F22"/>
    <w:rsid w:val="00165BB7"/>
    <w:rsid w:val="00167B36"/>
    <w:rsid w:val="001727C2"/>
    <w:rsid w:val="00173B3B"/>
    <w:rsid w:val="001B45DF"/>
    <w:rsid w:val="001C0AE0"/>
    <w:rsid w:val="001C1DB8"/>
    <w:rsid w:val="001D6879"/>
    <w:rsid w:val="001F4F51"/>
    <w:rsid w:val="001F7980"/>
    <w:rsid w:val="00212FEC"/>
    <w:rsid w:val="0022660D"/>
    <w:rsid w:val="002312B2"/>
    <w:rsid w:val="0023339F"/>
    <w:rsid w:val="0026730B"/>
    <w:rsid w:val="00285167"/>
    <w:rsid w:val="002928EF"/>
    <w:rsid w:val="002A5D64"/>
    <w:rsid w:val="002A6235"/>
    <w:rsid w:val="002B79FA"/>
    <w:rsid w:val="002C124C"/>
    <w:rsid w:val="002C23FE"/>
    <w:rsid w:val="002C25C3"/>
    <w:rsid w:val="002C66F0"/>
    <w:rsid w:val="002E0861"/>
    <w:rsid w:val="002E3861"/>
    <w:rsid w:val="002F0D1F"/>
    <w:rsid w:val="002F6A55"/>
    <w:rsid w:val="00311BD8"/>
    <w:rsid w:val="00315B2E"/>
    <w:rsid w:val="00333FBA"/>
    <w:rsid w:val="003548E5"/>
    <w:rsid w:val="00387A1F"/>
    <w:rsid w:val="003A0DF7"/>
    <w:rsid w:val="003A7BD4"/>
    <w:rsid w:val="003A7C3C"/>
    <w:rsid w:val="003B1FA6"/>
    <w:rsid w:val="003B3857"/>
    <w:rsid w:val="003D2452"/>
    <w:rsid w:val="003D55FB"/>
    <w:rsid w:val="003D6B35"/>
    <w:rsid w:val="003E1455"/>
    <w:rsid w:val="003E2DA2"/>
    <w:rsid w:val="003F3997"/>
    <w:rsid w:val="004050FC"/>
    <w:rsid w:val="00412AB6"/>
    <w:rsid w:val="00427AD9"/>
    <w:rsid w:val="00441743"/>
    <w:rsid w:val="00447F61"/>
    <w:rsid w:val="00450B22"/>
    <w:rsid w:val="0045102A"/>
    <w:rsid w:val="004548D9"/>
    <w:rsid w:val="00460DDF"/>
    <w:rsid w:val="004821A7"/>
    <w:rsid w:val="004845AC"/>
    <w:rsid w:val="004847B0"/>
    <w:rsid w:val="004978AD"/>
    <w:rsid w:val="004A66BC"/>
    <w:rsid w:val="004C188B"/>
    <w:rsid w:val="004C26FA"/>
    <w:rsid w:val="004E05B6"/>
    <w:rsid w:val="004E07AE"/>
    <w:rsid w:val="004E08D7"/>
    <w:rsid w:val="00522BF8"/>
    <w:rsid w:val="00525E98"/>
    <w:rsid w:val="0055060A"/>
    <w:rsid w:val="00556424"/>
    <w:rsid w:val="005608DC"/>
    <w:rsid w:val="00586EEF"/>
    <w:rsid w:val="005A503B"/>
    <w:rsid w:val="005A7C53"/>
    <w:rsid w:val="005B7884"/>
    <w:rsid w:val="005D4852"/>
    <w:rsid w:val="005D62A3"/>
    <w:rsid w:val="005E5979"/>
    <w:rsid w:val="005F4B4A"/>
    <w:rsid w:val="006156F0"/>
    <w:rsid w:val="00620CC1"/>
    <w:rsid w:val="00652C80"/>
    <w:rsid w:val="00664327"/>
    <w:rsid w:val="00666135"/>
    <w:rsid w:val="0066729D"/>
    <w:rsid w:val="00673D0D"/>
    <w:rsid w:val="006770C7"/>
    <w:rsid w:val="00677983"/>
    <w:rsid w:val="006871F7"/>
    <w:rsid w:val="006D60EA"/>
    <w:rsid w:val="006E00BB"/>
    <w:rsid w:val="006E7C41"/>
    <w:rsid w:val="006F6883"/>
    <w:rsid w:val="00707AB2"/>
    <w:rsid w:val="00730D4F"/>
    <w:rsid w:val="00742EA0"/>
    <w:rsid w:val="00746783"/>
    <w:rsid w:val="00746C44"/>
    <w:rsid w:val="00756016"/>
    <w:rsid w:val="00767158"/>
    <w:rsid w:val="00787D89"/>
    <w:rsid w:val="007E43F2"/>
    <w:rsid w:val="007E63A1"/>
    <w:rsid w:val="007F3A42"/>
    <w:rsid w:val="00801173"/>
    <w:rsid w:val="00801A79"/>
    <w:rsid w:val="00870AED"/>
    <w:rsid w:val="00871599"/>
    <w:rsid w:val="008735F8"/>
    <w:rsid w:val="0087597E"/>
    <w:rsid w:val="0088711B"/>
    <w:rsid w:val="00897964"/>
    <w:rsid w:val="008A12AE"/>
    <w:rsid w:val="008A38FB"/>
    <w:rsid w:val="008B53D4"/>
    <w:rsid w:val="008C4E78"/>
    <w:rsid w:val="008D5C40"/>
    <w:rsid w:val="008F11B2"/>
    <w:rsid w:val="00901938"/>
    <w:rsid w:val="00902870"/>
    <w:rsid w:val="00907835"/>
    <w:rsid w:val="00915D8D"/>
    <w:rsid w:val="00925F0A"/>
    <w:rsid w:val="00925FAB"/>
    <w:rsid w:val="00964F1C"/>
    <w:rsid w:val="00965604"/>
    <w:rsid w:val="009672D6"/>
    <w:rsid w:val="009766EC"/>
    <w:rsid w:val="00977947"/>
    <w:rsid w:val="00977EFC"/>
    <w:rsid w:val="00982FCC"/>
    <w:rsid w:val="0099696E"/>
    <w:rsid w:val="009A1FD6"/>
    <w:rsid w:val="009A4EF6"/>
    <w:rsid w:val="009E0743"/>
    <w:rsid w:val="009E1556"/>
    <w:rsid w:val="009E18FA"/>
    <w:rsid w:val="009E49B4"/>
    <w:rsid w:val="00A02119"/>
    <w:rsid w:val="00A066BF"/>
    <w:rsid w:val="00A25C67"/>
    <w:rsid w:val="00A36E75"/>
    <w:rsid w:val="00A527A6"/>
    <w:rsid w:val="00A70487"/>
    <w:rsid w:val="00A73886"/>
    <w:rsid w:val="00AB56C8"/>
    <w:rsid w:val="00AD6441"/>
    <w:rsid w:val="00AD7B7D"/>
    <w:rsid w:val="00AE7D0E"/>
    <w:rsid w:val="00AF14FC"/>
    <w:rsid w:val="00B176D3"/>
    <w:rsid w:val="00B20CF2"/>
    <w:rsid w:val="00B26C6C"/>
    <w:rsid w:val="00B3799E"/>
    <w:rsid w:val="00B45AD9"/>
    <w:rsid w:val="00B5601C"/>
    <w:rsid w:val="00B62171"/>
    <w:rsid w:val="00B707FB"/>
    <w:rsid w:val="00B73903"/>
    <w:rsid w:val="00B73B67"/>
    <w:rsid w:val="00BA025E"/>
    <w:rsid w:val="00BA30B7"/>
    <w:rsid w:val="00BB4101"/>
    <w:rsid w:val="00BE245F"/>
    <w:rsid w:val="00BF15A1"/>
    <w:rsid w:val="00C23820"/>
    <w:rsid w:val="00C300CF"/>
    <w:rsid w:val="00C330D1"/>
    <w:rsid w:val="00C3756E"/>
    <w:rsid w:val="00C51795"/>
    <w:rsid w:val="00C63291"/>
    <w:rsid w:val="00C6688B"/>
    <w:rsid w:val="00C823A9"/>
    <w:rsid w:val="00C87FF6"/>
    <w:rsid w:val="00CB71F2"/>
    <w:rsid w:val="00CC3EAE"/>
    <w:rsid w:val="00CD0889"/>
    <w:rsid w:val="00CE3028"/>
    <w:rsid w:val="00D203AD"/>
    <w:rsid w:val="00D2458B"/>
    <w:rsid w:val="00D31BE6"/>
    <w:rsid w:val="00D34B98"/>
    <w:rsid w:val="00D365B9"/>
    <w:rsid w:val="00D62C0B"/>
    <w:rsid w:val="00D767C6"/>
    <w:rsid w:val="00D9012F"/>
    <w:rsid w:val="00D90847"/>
    <w:rsid w:val="00DC20A2"/>
    <w:rsid w:val="00DE5470"/>
    <w:rsid w:val="00DF26B4"/>
    <w:rsid w:val="00DF2C29"/>
    <w:rsid w:val="00E16DEE"/>
    <w:rsid w:val="00E3007C"/>
    <w:rsid w:val="00E31A4F"/>
    <w:rsid w:val="00E34421"/>
    <w:rsid w:val="00E42A35"/>
    <w:rsid w:val="00E5576E"/>
    <w:rsid w:val="00E670E5"/>
    <w:rsid w:val="00E7393A"/>
    <w:rsid w:val="00E87E02"/>
    <w:rsid w:val="00E95B11"/>
    <w:rsid w:val="00EB699A"/>
    <w:rsid w:val="00EE39F2"/>
    <w:rsid w:val="00EE67B6"/>
    <w:rsid w:val="00EE69A4"/>
    <w:rsid w:val="00EE6E9A"/>
    <w:rsid w:val="00EF10A6"/>
    <w:rsid w:val="00F06170"/>
    <w:rsid w:val="00F27610"/>
    <w:rsid w:val="00F35F54"/>
    <w:rsid w:val="00F379B9"/>
    <w:rsid w:val="00F81C44"/>
    <w:rsid w:val="00F829CA"/>
    <w:rsid w:val="00F848AF"/>
    <w:rsid w:val="00F8662D"/>
    <w:rsid w:val="00F91CC7"/>
    <w:rsid w:val="00F93870"/>
    <w:rsid w:val="00F97FC4"/>
    <w:rsid w:val="00FA1A5A"/>
    <w:rsid w:val="00FA32F8"/>
    <w:rsid w:val="00FB4D7C"/>
    <w:rsid w:val="00FB6160"/>
    <w:rsid w:val="00FF35E6"/>
    <w:rsid w:val="0F0C5E48"/>
    <w:rsid w:val="67442CE0"/>
    <w:rsid w:val="6C270C8F"/>
    <w:rsid w:val="79C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448B"/>
  <w15:docId w15:val="{95295178-EAA7-40C7-BAE0-4B0C6E3D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2DCD-90D3-4A6B-BE83-841C8431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92</cp:revision>
  <cp:lastPrinted>2019-09-04T00:19:00Z</cp:lastPrinted>
  <dcterms:created xsi:type="dcterms:W3CDTF">2018-09-12T08:37:00Z</dcterms:created>
  <dcterms:modified xsi:type="dcterms:W3CDTF">2023-09-26T01:37:00Z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8D67B0B271D44953AB3E2586D681DD3E</vt:lpwstr>
  </property>
</Properties>
</file>